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862F6" w14:textId="5D47C093" w:rsidR="00892F49" w:rsidRPr="001A14CE" w:rsidRDefault="0034060F" w:rsidP="0034060F">
      <w:pPr>
        <w:rPr>
          <w:b/>
          <w:bCs/>
          <w:sz w:val="24"/>
          <w:szCs w:val="24"/>
        </w:rPr>
      </w:pPr>
      <w:bookmarkStart w:id="0" w:name="_GoBack"/>
      <w:proofErr w:type="spellStart"/>
      <w:r w:rsidRPr="001A14CE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1A14CE">
        <w:rPr>
          <w:b/>
          <w:bCs/>
          <w:sz w:val="24"/>
          <w:szCs w:val="24"/>
        </w:rPr>
        <w:t xml:space="preserve"> </w:t>
      </w:r>
      <w:proofErr w:type="spellStart"/>
      <w:r w:rsidRPr="001A14C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A14CE">
        <w:rPr>
          <w:b/>
          <w:bCs/>
          <w:sz w:val="24"/>
          <w:szCs w:val="24"/>
        </w:rPr>
        <w:t xml:space="preserve"> </w:t>
      </w:r>
      <w:proofErr w:type="spellStart"/>
      <w:r w:rsidRPr="001A14CE">
        <w:rPr>
          <w:rFonts w:ascii="Mangal" w:hAnsi="Mangal" w:cs="Mangal"/>
          <w:b/>
          <w:bCs/>
          <w:sz w:val="24"/>
          <w:szCs w:val="24"/>
        </w:rPr>
        <w:t>आक्षेप</w:t>
      </w:r>
      <w:proofErr w:type="spellEnd"/>
      <w:r w:rsidRPr="001A14CE">
        <w:rPr>
          <w:b/>
          <w:bCs/>
          <w:sz w:val="24"/>
          <w:szCs w:val="24"/>
        </w:rPr>
        <w:t xml:space="preserve"> </w:t>
      </w:r>
      <w:proofErr w:type="spellStart"/>
      <w:r w:rsidRPr="001A14CE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1A14CE">
        <w:rPr>
          <w:b/>
          <w:bCs/>
          <w:sz w:val="24"/>
          <w:szCs w:val="24"/>
        </w:rPr>
        <w:t xml:space="preserve"> </w:t>
      </w:r>
      <w:proofErr w:type="spellStart"/>
      <w:r w:rsidRPr="001A14CE">
        <w:rPr>
          <w:rFonts w:ascii="Mangal" w:hAnsi="Mangal" w:cs="Mangal"/>
          <w:b/>
          <w:bCs/>
          <w:sz w:val="24"/>
          <w:szCs w:val="24"/>
        </w:rPr>
        <w:t>वादी</w:t>
      </w:r>
      <w:proofErr w:type="spellEnd"/>
      <w:r w:rsidRPr="001A14CE">
        <w:rPr>
          <w:b/>
          <w:bCs/>
          <w:sz w:val="24"/>
          <w:szCs w:val="24"/>
        </w:rPr>
        <w:t xml:space="preserve"> </w:t>
      </w:r>
      <w:proofErr w:type="spellStart"/>
      <w:r w:rsidRPr="001A14CE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1A14CE">
        <w:rPr>
          <w:b/>
          <w:bCs/>
          <w:sz w:val="24"/>
          <w:szCs w:val="24"/>
        </w:rPr>
        <w:t xml:space="preserve"> </w:t>
      </w:r>
      <w:proofErr w:type="spellStart"/>
      <w:r w:rsidRPr="001A14CE">
        <w:rPr>
          <w:rFonts w:ascii="Mangal" w:hAnsi="Mangal" w:cs="Mangal"/>
          <w:b/>
          <w:bCs/>
          <w:sz w:val="24"/>
          <w:szCs w:val="24"/>
        </w:rPr>
        <w:t>उत्तर</w:t>
      </w:r>
      <w:proofErr w:type="spellEnd"/>
    </w:p>
    <w:bookmarkEnd w:id="0"/>
    <w:p w14:paraId="1EF20E79" w14:textId="77777777" w:rsidR="001A14CE" w:rsidRDefault="001A14CE" w:rsidP="0034060F">
      <w:pPr>
        <w:rPr>
          <w:rFonts w:ascii="Mangal" w:hAnsi="Mangal" w:cs="Mangal"/>
        </w:rPr>
      </w:pPr>
    </w:p>
    <w:p w14:paraId="773EB376" w14:textId="77777777" w:rsidR="001A14CE" w:rsidRPr="00E37C7F" w:rsidRDefault="001A14CE" w:rsidP="001A14CE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3B77ACC7" w14:textId="77777777" w:rsidR="001A14CE" w:rsidRDefault="001A14CE" w:rsidP="001A14C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92C3252" w14:textId="77777777" w:rsidR="001A14CE" w:rsidRPr="00ED54A1" w:rsidRDefault="001A14CE" w:rsidP="001A14C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2F936070" w14:textId="77777777" w:rsidR="001A14CE" w:rsidRPr="00E37C7F" w:rsidRDefault="001A14CE" w:rsidP="001A14CE">
      <w:pPr>
        <w:spacing w:line="360" w:lineRule="auto"/>
        <w:jc w:val="center"/>
        <w:rPr>
          <w:rFonts w:ascii="Verdana" w:hAnsi="Verdana"/>
        </w:rPr>
      </w:pPr>
    </w:p>
    <w:p w14:paraId="43E76AD9" w14:textId="77777777" w:rsidR="001A14CE" w:rsidRPr="00E37C7F" w:rsidRDefault="001A14CE" w:rsidP="001A14C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FFAEF96" w14:textId="77777777" w:rsidR="001A14CE" w:rsidRPr="00E37C7F" w:rsidRDefault="001A14CE" w:rsidP="001A14C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78C5FE6B" w14:textId="77777777" w:rsidR="001A14CE" w:rsidRPr="00E37C7F" w:rsidRDefault="001A14CE" w:rsidP="001A14C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DB5FCBD" w14:textId="77777777" w:rsidR="001A14CE" w:rsidRDefault="001A14CE" w:rsidP="0034060F">
      <w:pPr>
        <w:rPr>
          <w:rFonts w:ascii="Mangal" w:hAnsi="Mangal" w:cs="Mangal"/>
        </w:rPr>
      </w:pPr>
    </w:p>
    <w:p w14:paraId="30C3D1CC" w14:textId="77777777" w:rsidR="001A14CE" w:rsidRDefault="001A14CE" w:rsidP="0034060F">
      <w:pPr>
        <w:rPr>
          <w:rFonts w:ascii="Mangal" w:hAnsi="Mangal" w:cs="Mangal"/>
        </w:rPr>
      </w:pPr>
    </w:p>
    <w:p w14:paraId="43B0574F" w14:textId="56352D74" w:rsidR="001A14CE" w:rsidRDefault="0034060F" w:rsidP="0034060F">
      <w:pPr>
        <w:rPr>
          <w:rFonts w:ascii="Mangal" w:hAnsi="Mangal" w:cs="Mangal"/>
        </w:rPr>
      </w:pPr>
      <w:proofErr w:type="spellStart"/>
      <w:r w:rsidRPr="0034060F">
        <w:rPr>
          <w:rFonts w:ascii="Mangal" w:hAnsi="Mangal" w:cs="Mangal"/>
        </w:rPr>
        <w:t>ऊपर</w:t>
      </w:r>
      <w:proofErr w:type="spellEnd"/>
      <w:r w:rsidRPr="0034060F">
        <w:t xml:space="preserve"> </w:t>
      </w:r>
      <w:proofErr w:type="spellStart"/>
      <w:r w:rsidRPr="0034060F">
        <w:rPr>
          <w:rFonts w:ascii="Mangal" w:hAnsi="Mangal" w:cs="Mangal"/>
        </w:rPr>
        <w:t>नामित</w:t>
      </w:r>
      <w:proofErr w:type="spellEnd"/>
      <w:r w:rsidRPr="0034060F">
        <w:t xml:space="preserve"> </w:t>
      </w:r>
      <w:proofErr w:type="spellStart"/>
      <w:r w:rsidRPr="0034060F">
        <w:rPr>
          <w:rFonts w:ascii="Mangal" w:hAnsi="Mangal" w:cs="Mangal"/>
        </w:rPr>
        <w:t>वादी</w:t>
      </w:r>
      <w:proofErr w:type="spellEnd"/>
      <w:r w:rsidRPr="0034060F">
        <w:t xml:space="preserve"> </w:t>
      </w:r>
      <w:proofErr w:type="spellStart"/>
      <w:r w:rsidRPr="0034060F">
        <w:rPr>
          <w:rFonts w:ascii="Mangal" w:hAnsi="Mangal" w:cs="Mangal"/>
        </w:rPr>
        <w:t>निम्नलिखित</w:t>
      </w:r>
      <w:proofErr w:type="spellEnd"/>
      <w:r w:rsidRPr="0034060F">
        <w:t xml:space="preserve"> </w:t>
      </w:r>
      <w:proofErr w:type="spellStart"/>
      <w:r w:rsidRPr="0034060F">
        <w:rPr>
          <w:rFonts w:ascii="Mangal" w:hAnsi="Mangal" w:cs="Mangal"/>
        </w:rPr>
        <w:t>रूप</w:t>
      </w:r>
      <w:proofErr w:type="spellEnd"/>
      <w:r w:rsidRPr="0034060F">
        <w:t xml:space="preserve"> </w:t>
      </w:r>
      <w:proofErr w:type="spellStart"/>
      <w:r w:rsidRPr="0034060F">
        <w:rPr>
          <w:rFonts w:ascii="Mangal" w:hAnsi="Mangal" w:cs="Mangal"/>
        </w:rPr>
        <w:t>में</w:t>
      </w:r>
      <w:proofErr w:type="spellEnd"/>
      <w:r w:rsidRPr="0034060F">
        <w:t xml:space="preserve"> </w:t>
      </w:r>
      <w:proofErr w:type="spellStart"/>
      <w:r w:rsidRPr="0034060F">
        <w:rPr>
          <w:rFonts w:ascii="Mangal" w:hAnsi="Mangal" w:cs="Mangal"/>
        </w:rPr>
        <w:t>अतिसादर</w:t>
      </w:r>
      <w:proofErr w:type="spellEnd"/>
      <w:r w:rsidRPr="0034060F">
        <w:t xml:space="preserve"> </w:t>
      </w:r>
      <w:proofErr w:type="spellStart"/>
      <w:r w:rsidRPr="0034060F">
        <w:rPr>
          <w:rFonts w:ascii="Mangal" w:hAnsi="Mangal" w:cs="Mangal"/>
        </w:rPr>
        <w:t>पूर्वक</w:t>
      </w:r>
      <w:proofErr w:type="spellEnd"/>
      <w:r w:rsidRPr="0034060F">
        <w:t xml:space="preserve"> </w:t>
      </w:r>
      <w:proofErr w:type="spellStart"/>
      <w:r w:rsidRPr="0034060F">
        <w:rPr>
          <w:rFonts w:ascii="Mangal" w:hAnsi="Mangal" w:cs="Mangal"/>
        </w:rPr>
        <w:t>निवेदन</w:t>
      </w:r>
      <w:proofErr w:type="spellEnd"/>
      <w:r w:rsidRPr="0034060F">
        <w:t xml:space="preserve"> </w:t>
      </w:r>
      <w:proofErr w:type="spellStart"/>
      <w:r w:rsidRPr="0034060F">
        <w:rPr>
          <w:rFonts w:ascii="Mangal" w:hAnsi="Mangal" w:cs="Mangal"/>
        </w:rPr>
        <w:t>करता</w:t>
      </w:r>
      <w:proofErr w:type="spellEnd"/>
      <w:r w:rsidRPr="0034060F">
        <w:t xml:space="preserve"> </w:t>
      </w:r>
      <w:proofErr w:type="spellStart"/>
      <w:r w:rsidRPr="0034060F">
        <w:rPr>
          <w:rFonts w:ascii="Mangal" w:hAnsi="Mangal" w:cs="Mangal"/>
        </w:rPr>
        <w:t>है</w:t>
      </w:r>
      <w:proofErr w:type="spellEnd"/>
    </w:p>
    <w:p w14:paraId="511D9BF2" w14:textId="77777777" w:rsidR="001A14CE" w:rsidRDefault="001A14CE" w:rsidP="0034060F">
      <w:pPr>
        <w:rPr>
          <w:rFonts w:ascii="Mangal" w:hAnsi="Mangal" w:cs="Mangal" w:hint="cs"/>
        </w:rPr>
      </w:pPr>
    </w:p>
    <w:p w14:paraId="04934910" w14:textId="68B0B466" w:rsidR="00892F49" w:rsidRPr="0034060F" w:rsidRDefault="0034060F" w:rsidP="001A14C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A14CE">
        <w:rPr>
          <w:rFonts w:ascii="Mangal" w:hAnsi="Mangal"/>
        </w:rPr>
        <w:t>यह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कि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आक्षेप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के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पैरा</w:t>
      </w:r>
      <w:proofErr w:type="spellEnd"/>
      <w:r w:rsidRPr="0034060F">
        <w:t xml:space="preserve"> 1 </w:t>
      </w:r>
      <w:proofErr w:type="spellStart"/>
      <w:r w:rsidRPr="001A14CE">
        <w:rPr>
          <w:rFonts w:ascii="Mangal" w:hAnsi="Mangal"/>
        </w:rPr>
        <w:t>की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अन्तर्वस्तु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सही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एवम्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स्वीकृत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जाती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है</w:t>
      </w:r>
      <w:proofErr w:type="spellEnd"/>
      <w:r w:rsidRPr="001A14CE">
        <w:rPr>
          <w:rFonts w:ascii="Mangal" w:hAnsi="Mangal"/>
        </w:rPr>
        <w:t>।</w:t>
      </w:r>
      <w:r w:rsidRPr="0034060F">
        <w:t>,</w:t>
      </w:r>
    </w:p>
    <w:p w14:paraId="15441B45" w14:textId="3BF4545E" w:rsidR="001A14CE" w:rsidRPr="001A14CE" w:rsidRDefault="0034060F" w:rsidP="001A14C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A14CE">
        <w:rPr>
          <w:rFonts w:ascii="Mangal" w:hAnsi="Mangal"/>
        </w:rPr>
        <w:t>यह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कि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आक्षेप</w:t>
      </w:r>
      <w:proofErr w:type="spellEnd"/>
      <w:r w:rsidRPr="0034060F">
        <w:t xml:space="preserve"> 2 </w:t>
      </w:r>
      <w:proofErr w:type="spellStart"/>
      <w:r w:rsidRPr="001A14CE">
        <w:rPr>
          <w:rFonts w:ascii="Mangal" w:hAnsi="Mangal"/>
        </w:rPr>
        <w:t>के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पैरा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अन्तर्वस्तुएं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सही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नहीं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है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और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ऐसे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रूप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में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प्रत्याख्यान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किया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जाता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है</w:t>
      </w:r>
      <w:proofErr w:type="spellEnd"/>
      <w:r w:rsidRPr="001A14CE">
        <w:rPr>
          <w:rFonts w:ascii="Mangal" w:hAnsi="Mangal"/>
        </w:rPr>
        <w:t>।</w:t>
      </w:r>
      <w:r w:rsidRPr="0034060F">
        <w:t xml:space="preserve"> </w:t>
      </w:r>
      <w:proofErr w:type="spellStart"/>
      <w:r w:rsidRPr="001A14CE">
        <w:rPr>
          <w:rFonts w:ascii="Mangal" w:hAnsi="Mangal"/>
        </w:rPr>
        <w:t>यह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तथ्य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है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कि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असम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राज्य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सरकार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ने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इस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वाद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में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सम्बन्धित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जनजाति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क्षेत्र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सिविल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प्रक्रिया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संहिता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के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उपबन्धों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को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वर्ष</w:t>
      </w:r>
      <w:proofErr w:type="spellEnd"/>
      <w:r w:rsidRPr="0034060F">
        <w:t xml:space="preserve">.................... </w:t>
      </w:r>
      <w:proofErr w:type="spellStart"/>
      <w:r w:rsidRPr="001A14CE">
        <w:rPr>
          <w:rFonts w:ascii="Mangal" w:hAnsi="Mangal"/>
        </w:rPr>
        <w:t>की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राजपत्र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सं</w:t>
      </w:r>
      <w:proofErr w:type="spellEnd"/>
      <w:r w:rsidRPr="0034060F">
        <w:t xml:space="preserve">........................ </w:t>
      </w:r>
      <w:proofErr w:type="spellStart"/>
      <w:r w:rsidRPr="001A14CE">
        <w:rPr>
          <w:rFonts w:ascii="Mangal" w:hAnsi="Mangal"/>
        </w:rPr>
        <w:t>में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प्रकाशित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दिनांकित</w:t>
      </w:r>
      <w:proofErr w:type="spellEnd"/>
      <w:r w:rsidRPr="0034060F">
        <w:t xml:space="preserve">................... </w:t>
      </w:r>
      <w:proofErr w:type="spellStart"/>
      <w:r w:rsidRPr="001A14CE">
        <w:rPr>
          <w:rFonts w:ascii="Mangal" w:hAnsi="Mangal"/>
        </w:rPr>
        <w:t>अधिसूचना</w:t>
      </w:r>
      <w:proofErr w:type="spellEnd"/>
      <w:r w:rsidRPr="0034060F">
        <w:t xml:space="preserve"> ................ </w:t>
      </w:r>
      <w:proofErr w:type="spellStart"/>
      <w:r w:rsidRPr="001A14CE">
        <w:rPr>
          <w:rFonts w:ascii="Mangal" w:hAnsi="Mangal"/>
        </w:rPr>
        <w:t>द्वारा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विस्तारित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कर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दिया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है</w:t>
      </w:r>
      <w:proofErr w:type="spellEnd"/>
      <w:r w:rsidRPr="001A14CE">
        <w:rPr>
          <w:rFonts w:ascii="Mangal" w:hAnsi="Mangal"/>
        </w:rPr>
        <w:t>।</w:t>
      </w:r>
      <w:r w:rsidRPr="0034060F">
        <w:t xml:space="preserve"> </w:t>
      </w:r>
    </w:p>
    <w:p w14:paraId="2FE844E7" w14:textId="10DBAAD3" w:rsidR="00892F49" w:rsidRPr="0034060F" w:rsidRDefault="0034060F" w:rsidP="001A14C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A14CE">
        <w:rPr>
          <w:rFonts w:ascii="Mangal" w:hAnsi="Mangal"/>
        </w:rPr>
        <w:t>यह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कि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तद्नुसार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सिविल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प्रक्रिया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संहिता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प्रस्तुत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मामले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पर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लागू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है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और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प्रतिवादी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का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आक्षेप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मांग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नहीं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जाती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है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और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खर्चे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सहित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खारिज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किये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जाने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योग्य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है</w:t>
      </w:r>
      <w:proofErr w:type="spellEnd"/>
      <w:r w:rsidRPr="001A14CE">
        <w:rPr>
          <w:rFonts w:ascii="Mangal" w:hAnsi="Mangal"/>
        </w:rPr>
        <w:t>।</w:t>
      </w:r>
    </w:p>
    <w:p w14:paraId="7CA830D9" w14:textId="77777777" w:rsidR="00892F49" w:rsidRPr="0034060F" w:rsidRDefault="0034060F" w:rsidP="001A14CE">
      <w:pPr>
        <w:pStyle w:val="ListParagraph"/>
        <w:spacing w:line="360" w:lineRule="auto"/>
        <w:jc w:val="both"/>
      </w:pPr>
      <w:proofErr w:type="spellStart"/>
      <w:r w:rsidRPr="001A14CE">
        <w:rPr>
          <w:rFonts w:ascii="Mangal" w:hAnsi="Mangal"/>
        </w:rPr>
        <w:t>यह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तद्नुसार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प्रार्थना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की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जाती</w:t>
      </w:r>
      <w:proofErr w:type="spellEnd"/>
      <w:r w:rsidRPr="0034060F">
        <w:t xml:space="preserve"> </w:t>
      </w:r>
      <w:proofErr w:type="spellStart"/>
      <w:r w:rsidRPr="001A14CE">
        <w:rPr>
          <w:rFonts w:ascii="Mangal" w:hAnsi="Mangal"/>
        </w:rPr>
        <w:t>है</w:t>
      </w:r>
      <w:proofErr w:type="spellEnd"/>
      <w:r w:rsidRPr="001A14CE">
        <w:rPr>
          <w:rFonts w:ascii="Mangal" w:hAnsi="Mangal"/>
        </w:rPr>
        <w:t>।</w:t>
      </w:r>
    </w:p>
    <w:p w14:paraId="7F334658" w14:textId="77777777" w:rsidR="001A14CE" w:rsidRDefault="001A14CE" w:rsidP="001A14CE">
      <w:pPr>
        <w:ind w:left="7200"/>
        <w:jc w:val="center"/>
        <w:rPr>
          <w:rFonts w:ascii="Mangal" w:hAnsi="Mangal" w:cs="Mangal"/>
          <w:b/>
          <w:bCs/>
        </w:rPr>
      </w:pPr>
    </w:p>
    <w:p w14:paraId="189F42E9" w14:textId="70D6E59A" w:rsidR="00892F49" w:rsidRPr="001A14CE" w:rsidRDefault="0034060F" w:rsidP="001A14CE">
      <w:pPr>
        <w:ind w:left="7200"/>
        <w:jc w:val="center"/>
        <w:rPr>
          <w:b/>
          <w:bCs/>
        </w:rPr>
      </w:pPr>
      <w:proofErr w:type="spellStart"/>
      <w:r w:rsidRPr="001A14CE">
        <w:rPr>
          <w:rFonts w:ascii="Mangal" w:hAnsi="Mangal" w:cs="Mangal"/>
          <w:b/>
          <w:bCs/>
        </w:rPr>
        <w:t>वादी</w:t>
      </w:r>
      <w:proofErr w:type="spellEnd"/>
    </w:p>
    <w:p w14:paraId="30D6B3EB" w14:textId="77777777" w:rsidR="00892F49" w:rsidRPr="001A14CE" w:rsidRDefault="0034060F" w:rsidP="001A14CE">
      <w:pPr>
        <w:ind w:left="7200"/>
        <w:jc w:val="center"/>
        <w:rPr>
          <w:b/>
          <w:bCs/>
        </w:rPr>
      </w:pPr>
      <w:proofErr w:type="spellStart"/>
      <w:r w:rsidRPr="001A14CE">
        <w:rPr>
          <w:rFonts w:ascii="Mangal" w:hAnsi="Mangal" w:cs="Mangal"/>
          <w:b/>
          <w:bCs/>
        </w:rPr>
        <w:t>जरिये</w:t>
      </w:r>
      <w:proofErr w:type="spellEnd"/>
    </w:p>
    <w:p w14:paraId="37C11EF4" w14:textId="77777777" w:rsidR="00892F49" w:rsidRPr="001A14CE" w:rsidRDefault="0034060F" w:rsidP="001A14CE">
      <w:pPr>
        <w:ind w:left="7200"/>
        <w:jc w:val="center"/>
        <w:rPr>
          <w:b/>
          <w:bCs/>
        </w:rPr>
      </w:pPr>
      <w:proofErr w:type="spellStart"/>
      <w:r w:rsidRPr="001A14CE">
        <w:rPr>
          <w:rFonts w:ascii="Mangal" w:hAnsi="Mangal" w:cs="Mangal"/>
          <w:b/>
          <w:bCs/>
        </w:rPr>
        <w:t>अधिवक्ता</w:t>
      </w:r>
      <w:proofErr w:type="spellEnd"/>
      <w:r w:rsidRPr="001A14CE">
        <w:rPr>
          <w:rFonts w:ascii="Mangal" w:hAnsi="Mangal" w:cs="Mangal"/>
          <w:b/>
          <w:bCs/>
        </w:rPr>
        <w:t>।</w:t>
      </w:r>
    </w:p>
    <w:sectPr w:rsidR="00892F49" w:rsidRPr="001A14C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1682F"/>
    <w:multiLevelType w:val="hybridMultilevel"/>
    <w:tmpl w:val="4530A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194D"/>
    <w:multiLevelType w:val="hybridMultilevel"/>
    <w:tmpl w:val="3EF24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49"/>
    <w:rsid w:val="001A14CE"/>
    <w:rsid w:val="0034060F"/>
    <w:rsid w:val="0089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8CA6"/>
  <w15:docId w15:val="{2A023B23-1905-4566-A344-6DFE16D2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A14C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2021-04-02T05:57:00Z</dcterms:created>
  <dcterms:modified xsi:type="dcterms:W3CDTF">2021-04-08T11:56:00Z</dcterms:modified>
</cp:coreProperties>
</file>